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1DF01" w14:textId="77777777" w:rsidR="00D40900" w:rsidRPr="00AB591A" w:rsidRDefault="00D40900" w:rsidP="00D40900">
      <w:pPr>
        <w:jc w:val="center"/>
        <w:rPr>
          <w:b/>
          <w:iCs/>
        </w:rPr>
      </w:pPr>
      <w:bookmarkStart w:id="0" w:name="_GoBack"/>
      <w:bookmarkEnd w:id="0"/>
      <w:r w:rsidRPr="00AB591A">
        <w:rPr>
          <w:b/>
          <w:iCs/>
        </w:rPr>
        <w:t>TEXTO DEFINITIVO APROBADO EN LA SESIÓN DE LA COMISIÓN TERCERA PERMANENTE DE HACIENDA Y CRÉDITO PÚBLICO</w:t>
      </w:r>
    </w:p>
    <w:p w14:paraId="2475109E" w14:textId="702DB75A" w:rsidR="00D40900" w:rsidRPr="00AB591A" w:rsidRDefault="00D40900" w:rsidP="00D40900">
      <w:pPr>
        <w:jc w:val="center"/>
        <w:rPr>
          <w:b/>
          <w:iCs/>
        </w:rPr>
      </w:pPr>
      <w:r w:rsidRPr="00AB591A">
        <w:rPr>
          <w:b/>
          <w:iCs/>
        </w:rPr>
        <w:t>REALIZADA EL DÍA MIÉRCOLES 28 DE MAYO DE 2025</w:t>
      </w:r>
    </w:p>
    <w:p w14:paraId="35BBD3B1" w14:textId="24DFF161" w:rsidR="00D40900" w:rsidRPr="00AB591A" w:rsidRDefault="00D40900" w:rsidP="00D40900">
      <w:pPr>
        <w:tabs>
          <w:tab w:val="left" w:pos="3119"/>
        </w:tabs>
        <w:jc w:val="both"/>
        <w:rPr>
          <w:b/>
          <w:sz w:val="22"/>
          <w:szCs w:val="22"/>
        </w:rPr>
      </w:pPr>
      <w:r w:rsidRPr="00AB591A">
        <w:rPr>
          <w:b/>
          <w:sz w:val="22"/>
          <w:szCs w:val="22"/>
          <w:lang w:val="es-CO"/>
        </w:rPr>
        <w:t xml:space="preserve"> </w:t>
      </w:r>
    </w:p>
    <w:p w14:paraId="1CE639B6" w14:textId="4C24B061" w:rsidR="004D0443" w:rsidRPr="00AB591A" w:rsidRDefault="00DA3067" w:rsidP="00AB591A">
      <w:pPr>
        <w:jc w:val="center"/>
        <w:rPr>
          <w:b/>
          <w:iCs/>
          <w:sz w:val="22"/>
          <w:szCs w:val="22"/>
        </w:rPr>
      </w:pPr>
      <w:r w:rsidRPr="00AB591A">
        <w:rPr>
          <w:b/>
          <w:iCs/>
          <w:sz w:val="22"/>
          <w:szCs w:val="22"/>
        </w:rPr>
        <w:t xml:space="preserve">PROYECTO DE ACUERDO No. </w:t>
      </w:r>
      <w:r w:rsidR="00B5448B">
        <w:rPr>
          <w:b/>
          <w:iCs/>
          <w:sz w:val="22"/>
          <w:szCs w:val="22"/>
        </w:rPr>
        <w:t>423</w:t>
      </w:r>
      <w:r w:rsidRPr="00AB591A">
        <w:rPr>
          <w:b/>
          <w:iCs/>
          <w:sz w:val="22"/>
          <w:szCs w:val="22"/>
        </w:rPr>
        <w:t xml:space="preserve"> DE 2025</w:t>
      </w:r>
    </w:p>
    <w:p w14:paraId="1CE639B7" w14:textId="77777777" w:rsidR="004D0443" w:rsidRPr="00AB591A" w:rsidRDefault="004D0443" w:rsidP="00AB591A">
      <w:pPr>
        <w:jc w:val="center"/>
        <w:rPr>
          <w:b/>
          <w:iCs/>
          <w:sz w:val="22"/>
          <w:szCs w:val="22"/>
        </w:rPr>
      </w:pPr>
    </w:p>
    <w:p w14:paraId="55590D4D" w14:textId="77777777" w:rsidR="00B5448B" w:rsidRPr="00B5448B" w:rsidRDefault="00B5448B" w:rsidP="00B5448B">
      <w:pPr>
        <w:jc w:val="center"/>
        <w:rPr>
          <w:b/>
          <w:iCs/>
          <w:sz w:val="22"/>
          <w:szCs w:val="22"/>
        </w:rPr>
      </w:pPr>
      <w:bookmarkStart w:id="1" w:name="_heading=h.kjhb6djejv4e" w:colFirst="0" w:colLast="0"/>
      <w:bookmarkEnd w:id="1"/>
      <w:r w:rsidRPr="00B5448B">
        <w:rPr>
          <w:b/>
          <w:iCs/>
          <w:sz w:val="22"/>
          <w:szCs w:val="22"/>
        </w:rPr>
        <w:t>“POR MEDIO DEL CUAL SE FORTALECE LA IMPLEMENTACIÓN DEL TURISMO ACCESIBLE EN BOGOTÁ D.C.”</w:t>
      </w:r>
    </w:p>
    <w:p w14:paraId="54602534" w14:textId="77777777" w:rsidR="00B5448B" w:rsidRPr="0084239E" w:rsidRDefault="00B5448B" w:rsidP="00B5448B">
      <w:pPr>
        <w:pStyle w:val="Textoindependiente"/>
        <w:jc w:val="center"/>
        <w:rPr>
          <w:rFonts w:ascii="Arial" w:hAnsi="Arial" w:cs="Arial"/>
          <w:b/>
          <w:sz w:val="24"/>
          <w:szCs w:val="24"/>
        </w:rPr>
      </w:pPr>
    </w:p>
    <w:p w14:paraId="07801AC1" w14:textId="77777777" w:rsidR="00B5448B" w:rsidRPr="0084239E" w:rsidRDefault="00B5448B" w:rsidP="00B5448B">
      <w:pPr>
        <w:pStyle w:val="Textoindependiente"/>
        <w:jc w:val="center"/>
        <w:rPr>
          <w:rFonts w:ascii="Arial" w:hAnsi="Arial" w:cs="Arial"/>
          <w:b/>
          <w:sz w:val="24"/>
          <w:szCs w:val="24"/>
        </w:rPr>
      </w:pPr>
      <w:r w:rsidRPr="0084239E">
        <w:rPr>
          <w:rFonts w:ascii="Arial" w:hAnsi="Arial" w:cs="Arial"/>
          <w:b/>
          <w:sz w:val="24"/>
          <w:szCs w:val="24"/>
        </w:rPr>
        <w:t>EL CONCEJO DE BOGOTÁ, D.C.</w:t>
      </w:r>
    </w:p>
    <w:p w14:paraId="588F0FF0" w14:textId="77777777" w:rsidR="00B5448B" w:rsidRPr="0084239E" w:rsidRDefault="00B5448B" w:rsidP="00B5448B">
      <w:pPr>
        <w:pStyle w:val="Textoindependiente"/>
        <w:jc w:val="center"/>
        <w:rPr>
          <w:rFonts w:ascii="Arial" w:hAnsi="Arial" w:cs="Arial"/>
          <w:b/>
          <w:sz w:val="24"/>
          <w:szCs w:val="24"/>
        </w:rPr>
      </w:pPr>
    </w:p>
    <w:p w14:paraId="03636260" w14:textId="77777777" w:rsidR="00B5448B" w:rsidRPr="0084239E" w:rsidRDefault="00B5448B" w:rsidP="00B5448B">
      <w:pPr>
        <w:pStyle w:val="Textoindependiente"/>
        <w:jc w:val="center"/>
        <w:rPr>
          <w:rFonts w:ascii="Arial" w:hAnsi="Arial" w:cs="Arial"/>
          <w:sz w:val="24"/>
          <w:szCs w:val="24"/>
        </w:rPr>
      </w:pPr>
      <w:r w:rsidRPr="0084239E">
        <w:rPr>
          <w:rFonts w:ascii="Arial" w:hAnsi="Arial" w:cs="Arial"/>
          <w:sz w:val="24"/>
          <w:szCs w:val="24"/>
        </w:rPr>
        <w:t>En uso de sus atribuciones constitucionales y legales, y en especial las que le confieren los numerales 1, 13 y 25 del artículo 12 del Decreto Ley 1421 de 1993,</w:t>
      </w:r>
    </w:p>
    <w:p w14:paraId="16C1BDD7" w14:textId="77777777" w:rsidR="00B5448B" w:rsidRPr="0084239E" w:rsidRDefault="00B5448B" w:rsidP="00B5448B">
      <w:pPr>
        <w:pStyle w:val="Textoindependiente"/>
        <w:jc w:val="center"/>
        <w:rPr>
          <w:rFonts w:ascii="Arial" w:hAnsi="Arial" w:cs="Arial"/>
          <w:b/>
          <w:sz w:val="24"/>
          <w:szCs w:val="24"/>
        </w:rPr>
      </w:pPr>
    </w:p>
    <w:p w14:paraId="219CA717" w14:textId="77777777" w:rsidR="00B5448B" w:rsidRPr="0084239E" w:rsidRDefault="00B5448B" w:rsidP="00B5448B">
      <w:pPr>
        <w:pStyle w:val="Textoindependiente"/>
        <w:jc w:val="center"/>
        <w:rPr>
          <w:rFonts w:ascii="Arial" w:hAnsi="Arial" w:cs="Arial"/>
          <w:b/>
          <w:sz w:val="24"/>
          <w:szCs w:val="24"/>
        </w:rPr>
      </w:pPr>
      <w:r w:rsidRPr="0084239E">
        <w:rPr>
          <w:rFonts w:ascii="Arial" w:hAnsi="Arial" w:cs="Arial"/>
          <w:b/>
          <w:sz w:val="24"/>
          <w:szCs w:val="24"/>
        </w:rPr>
        <w:t xml:space="preserve">ACUERDA </w:t>
      </w:r>
    </w:p>
    <w:p w14:paraId="11C2E9DC" w14:textId="77777777" w:rsidR="00B5448B" w:rsidRPr="0084239E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</w:p>
    <w:p w14:paraId="7D9261DA" w14:textId="77777777" w:rsidR="00B5448B" w:rsidRPr="0084239E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  <w:r w:rsidRPr="0084239E">
        <w:rPr>
          <w:rFonts w:ascii="Arial" w:hAnsi="Arial" w:cs="Arial"/>
          <w:b/>
          <w:sz w:val="24"/>
          <w:szCs w:val="24"/>
        </w:rPr>
        <w:t>ARTÍCULO 1. OBJETO.</w:t>
      </w:r>
      <w:r w:rsidRPr="0084239E">
        <w:rPr>
          <w:rFonts w:ascii="Arial" w:hAnsi="Arial" w:cs="Arial"/>
          <w:sz w:val="24"/>
          <w:szCs w:val="24"/>
        </w:rPr>
        <w:t xml:space="preserve"> Fortalecer el turismo accesible en Bogotá, a través de la articulación, promoción y consolidación de estrategias que faciliten la oferta turística, cultural y recreativa para personas de todas las edades, condiciones físicas, sensoriales, mentales y cognitivas, que residen o visitan la capital del país, en el marco del Modelo de Destino Turístico Inteligente (DTI) y los instrumentos distritales de calidad turística vigentes.</w:t>
      </w:r>
    </w:p>
    <w:p w14:paraId="73C0EC97" w14:textId="77777777" w:rsidR="00B5448B" w:rsidRPr="0084239E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</w:p>
    <w:p w14:paraId="4B415B8F" w14:textId="77777777" w:rsidR="00B5448B" w:rsidRPr="0084239E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  <w:r w:rsidRPr="0084239E">
        <w:rPr>
          <w:rFonts w:ascii="Arial" w:hAnsi="Arial" w:cs="Arial"/>
          <w:b/>
          <w:sz w:val="24"/>
          <w:szCs w:val="24"/>
        </w:rPr>
        <w:t>ARTÍCULO 2. DEFINICIÓN.</w:t>
      </w:r>
      <w:r w:rsidRPr="0084239E">
        <w:rPr>
          <w:rFonts w:ascii="Arial" w:hAnsi="Arial" w:cs="Arial"/>
          <w:sz w:val="24"/>
          <w:szCs w:val="24"/>
        </w:rPr>
        <w:t xml:space="preserve"> Para efectos del presente Acuerdo entiéndase turismo accesible como aquella modalidad de turismo basada en el </w:t>
      </w:r>
      <w:r>
        <w:rPr>
          <w:rFonts w:ascii="Arial" w:hAnsi="Arial" w:cs="Arial"/>
          <w:sz w:val="24"/>
          <w:szCs w:val="24"/>
        </w:rPr>
        <w:t>d</w:t>
      </w:r>
      <w:r w:rsidRPr="0084239E">
        <w:rPr>
          <w:rFonts w:ascii="Arial" w:hAnsi="Arial" w:cs="Arial"/>
          <w:sz w:val="24"/>
          <w:szCs w:val="24"/>
        </w:rPr>
        <w:t xml:space="preserve">iseño </w:t>
      </w:r>
      <w:r>
        <w:rPr>
          <w:rFonts w:ascii="Arial" w:hAnsi="Arial" w:cs="Arial"/>
          <w:sz w:val="24"/>
          <w:szCs w:val="24"/>
        </w:rPr>
        <w:t>u</w:t>
      </w:r>
      <w:r w:rsidRPr="0084239E">
        <w:rPr>
          <w:rFonts w:ascii="Arial" w:hAnsi="Arial" w:cs="Arial"/>
          <w:sz w:val="24"/>
          <w:szCs w:val="24"/>
        </w:rPr>
        <w:t>niversal, que garantiza la participación equitativa, digna e independiente de las personas con necesidades de accesibilidad diferencial tales como movilidad, visión, audición y capacidades cognitivas, entre otras, mediante la prestación de productos, servicios y entornos turísticos adecuados, en el marco de procesos estratégicos.</w:t>
      </w:r>
    </w:p>
    <w:p w14:paraId="25625CC9" w14:textId="77777777" w:rsidR="00B5448B" w:rsidRPr="0084239E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</w:p>
    <w:p w14:paraId="498E4AB5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  <w:r w:rsidRPr="00B5448B">
        <w:rPr>
          <w:rFonts w:ascii="Arial" w:hAnsi="Arial" w:cs="Arial"/>
          <w:b/>
          <w:sz w:val="24"/>
          <w:szCs w:val="24"/>
        </w:rPr>
        <w:t>ARTÍCULO 3. ESTRATEGIAS PARA EL FORTALECIMIENTO DEL TURISMO ACCESIBLE.</w:t>
      </w:r>
      <w:r w:rsidRPr="00B5448B">
        <w:rPr>
          <w:rFonts w:ascii="Arial" w:hAnsi="Arial" w:cs="Arial"/>
          <w:sz w:val="24"/>
          <w:szCs w:val="24"/>
        </w:rPr>
        <w:t xml:space="preserve"> La Administración Distrital a través de las entidades competentes, implementará las siguientes estrategias: </w:t>
      </w:r>
    </w:p>
    <w:p w14:paraId="72D4EABA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</w:p>
    <w:p w14:paraId="6D3DCDC4" w14:textId="77777777" w:rsidR="00B5448B" w:rsidRPr="00B5448B" w:rsidRDefault="00B5448B" w:rsidP="00B5448B">
      <w:pPr>
        <w:jc w:val="both"/>
      </w:pPr>
      <w:r w:rsidRPr="00B5448B">
        <w:t>3.1 Socializar de manera efectiva los criterios de accesibilidad en el “Círculo Capital de Calidad Turística” para poder facilitar su acceso y así promover la certificación con la marca Altura a prestadores que cumplan estos criterios.</w:t>
      </w:r>
      <w:r w:rsidRPr="00B5448B">
        <w:br w:type="page"/>
      </w:r>
    </w:p>
    <w:p w14:paraId="770BBD21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</w:p>
    <w:p w14:paraId="18638E9B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  <w:r w:rsidRPr="00B5448B">
        <w:rPr>
          <w:rFonts w:ascii="Arial" w:hAnsi="Arial" w:cs="Arial"/>
          <w:sz w:val="24"/>
          <w:szCs w:val="24"/>
        </w:rPr>
        <w:t xml:space="preserve">3.2 Impulsar sistemas de información y señalética en braille, alto relieve, lengua de señas y </w:t>
      </w:r>
      <w:proofErr w:type="spellStart"/>
      <w:r w:rsidRPr="00B5448B">
        <w:rPr>
          <w:rFonts w:ascii="Arial" w:hAnsi="Arial" w:cs="Arial"/>
          <w:sz w:val="24"/>
          <w:szCs w:val="24"/>
        </w:rPr>
        <w:t>audiodescripción</w:t>
      </w:r>
      <w:proofErr w:type="spellEnd"/>
      <w:r w:rsidRPr="00B5448B">
        <w:rPr>
          <w:rFonts w:ascii="Arial" w:hAnsi="Arial" w:cs="Arial"/>
          <w:sz w:val="24"/>
          <w:szCs w:val="24"/>
        </w:rPr>
        <w:t xml:space="preserve"> en espacios turísticos. </w:t>
      </w:r>
    </w:p>
    <w:p w14:paraId="3E628E46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</w:p>
    <w:p w14:paraId="65F8F595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  <w:r w:rsidRPr="00B5448B">
        <w:rPr>
          <w:rFonts w:ascii="Arial" w:hAnsi="Arial" w:cs="Arial"/>
          <w:sz w:val="24"/>
          <w:szCs w:val="24"/>
        </w:rPr>
        <w:t>Para lo anterior es preciso fomentar una estrategia de comunicación en lengua de señas, incluyendo ayudas tecnológicas, para las personas sordas que desean acceder a los servicios turísticos.</w:t>
      </w:r>
    </w:p>
    <w:p w14:paraId="1AF25363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</w:p>
    <w:p w14:paraId="5D75B2E9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  <w:r w:rsidRPr="00B5448B">
        <w:rPr>
          <w:rFonts w:ascii="Arial" w:hAnsi="Arial" w:cs="Arial"/>
          <w:sz w:val="24"/>
          <w:szCs w:val="24"/>
        </w:rPr>
        <w:t xml:space="preserve">3.3 Fomentar las alertas y alarmas lumínicas y sonoras en los espacios turísticos de Bogotá. </w:t>
      </w:r>
    </w:p>
    <w:p w14:paraId="075D8C75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</w:p>
    <w:p w14:paraId="2AE228FD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  <w:r w:rsidRPr="00B5448B">
        <w:rPr>
          <w:rFonts w:ascii="Arial" w:hAnsi="Arial" w:cs="Arial"/>
          <w:sz w:val="24"/>
          <w:szCs w:val="24"/>
        </w:rPr>
        <w:t xml:space="preserve">3.4 Gestionar alianzas con el sector privado para la consecución de recursos que permitan mejorar la infraestructura física de los sitios turísticos y la realización de proyectos accesibles en la ciudad. </w:t>
      </w:r>
    </w:p>
    <w:p w14:paraId="414B4C80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</w:p>
    <w:p w14:paraId="00C29522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  <w:r w:rsidRPr="00B5448B">
        <w:rPr>
          <w:rFonts w:ascii="Arial" w:hAnsi="Arial" w:cs="Arial"/>
          <w:sz w:val="24"/>
          <w:szCs w:val="24"/>
        </w:rPr>
        <w:t xml:space="preserve">3.5 Propender porque los espacios turísticos ambientales sean accesibles para personas con discapacidad y movilidad reducida. </w:t>
      </w:r>
    </w:p>
    <w:p w14:paraId="43DFE988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</w:p>
    <w:p w14:paraId="000ED862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  <w:r w:rsidRPr="00B5448B">
        <w:rPr>
          <w:rFonts w:ascii="Arial" w:hAnsi="Arial" w:cs="Arial"/>
          <w:sz w:val="24"/>
          <w:szCs w:val="24"/>
        </w:rPr>
        <w:t xml:space="preserve">3.6 Realizar jornadas de formación para el personal que presta sus servicios en hoteles, equipamientos turísticos y culturales para mejorar el servicio a personas con discapacidad. </w:t>
      </w:r>
    </w:p>
    <w:p w14:paraId="548FDB9A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</w:p>
    <w:p w14:paraId="2DE87F09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  <w:r w:rsidRPr="00B5448B">
        <w:rPr>
          <w:rFonts w:ascii="Arial" w:hAnsi="Arial" w:cs="Arial"/>
          <w:sz w:val="24"/>
          <w:szCs w:val="24"/>
        </w:rPr>
        <w:t xml:space="preserve">3.7 Realizar una campaña enfocada al sector privado sobre la importancia del turismo accesible en la ciudad. </w:t>
      </w:r>
    </w:p>
    <w:p w14:paraId="4B5E4673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</w:p>
    <w:p w14:paraId="7AC17CDF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  <w:r w:rsidRPr="00B5448B">
        <w:rPr>
          <w:rFonts w:ascii="Arial" w:hAnsi="Arial" w:cs="Arial"/>
          <w:sz w:val="24"/>
          <w:szCs w:val="24"/>
        </w:rPr>
        <w:t>3.8 Generar indicadores que permitan hacer seguimiento a la dinámica del turismo accesible en la ciudad y disponer su información en el Observatorio de Turismo de Bogotá. En este punto es importante que Bogotá dentro de los prestadores y operadores de servicios turísticos posea una base de datos de personas que quieran manifestar si tienen alguna discapacidad y así poder tener cifras sobre la población objeto de las medidas.</w:t>
      </w:r>
    </w:p>
    <w:p w14:paraId="6BE061B5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</w:p>
    <w:p w14:paraId="1A114FC5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  <w:r w:rsidRPr="00B5448B">
        <w:rPr>
          <w:rFonts w:ascii="Arial" w:hAnsi="Arial" w:cs="Arial"/>
          <w:sz w:val="24"/>
          <w:szCs w:val="24"/>
        </w:rPr>
        <w:t xml:space="preserve">3.9 Visibilizar en el Observatorio de Turismo los prestadores que cumplan estándares de accesibilidad y promover campañas de concientización. </w:t>
      </w:r>
    </w:p>
    <w:p w14:paraId="252E0B84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</w:p>
    <w:p w14:paraId="727C7D59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  <w:r w:rsidRPr="00B5448B">
        <w:rPr>
          <w:rFonts w:ascii="Arial" w:hAnsi="Arial" w:cs="Arial"/>
          <w:sz w:val="24"/>
          <w:szCs w:val="24"/>
        </w:rPr>
        <w:t xml:space="preserve">3.10 Capacitar en temas turísticos a personas con discapacidad que tengan iniciativas vinculadas a la cadena de valor del turismo, para la mejora en la prestación de sus productos o servicios. </w:t>
      </w:r>
    </w:p>
    <w:p w14:paraId="2CE1BA97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</w:p>
    <w:p w14:paraId="6AC0050D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  <w:r w:rsidRPr="00B5448B">
        <w:rPr>
          <w:rFonts w:ascii="Arial" w:hAnsi="Arial" w:cs="Arial"/>
          <w:sz w:val="24"/>
          <w:szCs w:val="24"/>
        </w:rPr>
        <w:t xml:space="preserve">3.11 Velar porque los escenarios turísticos a cargo del Distrito cuenten con las condiciones para que todas las personas puedan acceder a estos, de forma independiente, con equidad y dignidad. </w:t>
      </w:r>
    </w:p>
    <w:p w14:paraId="638EA786" w14:textId="77777777" w:rsidR="00B5448B" w:rsidRP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</w:p>
    <w:p w14:paraId="72BDBDC8" w14:textId="77777777" w:rsid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  <w:r w:rsidRPr="0084239E">
        <w:rPr>
          <w:rFonts w:ascii="Arial" w:hAnsi="Arial" w:cs="Arial"/>
          <w:b/>
          <w:sz w:val="24"/>
          <w:szCs w:val="24"/>
        </w:rPr>
        <w:lastRenderedPageBreak/>
        <w:t xml:space="preserve">ARTÍCULO 4. INTEGRACIÓN CON LOS MECANISMOS EXISTENTES. </w:t>
      </w:r>
      <w:r w:rsidRPr="0084239E">
        <w:rPr>
          <w:rFonts w:ascii="Arial" w:hAnsi="Arial" w:cs="Arial"/>
          <w:sz w:val="24"/>
          <w:szCs w:val="24"/>
        </w:rPr>
        <w:t xml:space="preserve">Las estrategias aquí establecidas se integrarán con los instrumentos y políticas existentes en el ámbito nacional y distrital, en particular la Ley 2068 de 2020, el Acuerdo 921 de 2023, el Documento CONPES D.C. No. 26 de 2023 y la Resolución 238 de 2023 del Instituto Distrital de Turismo, </w:t>
      </w:r>
      <w:r>
        <w:rPr>
          <w:rFonts w:ascii="Arial" w:hAnsi="Arial" w:cs="Arial"/>
          <w:sz w:val="24"/>
          <w:szCs w:val="24"/>
        </w:rPr>
        <w:t>propendiendo por</w:t>
      </w:r>
      <w:r w:rsidRPr="0084239E">
        <w:rPr>
          <w:rFonts w:ascii="Arial" w:hAnsi="Arial" w:cs="Arial"/>
          <w:sz w:val="24"/>
          <w:szCs w:val="24"/>
        </w:rPr>
        <w:t xml:space="preserve"> la eficiencia institucional. </w:t>
      </w:r>
    </w:p>
    <w:p w14:paraId="473C4A26" w14:textId="77777777" w:rsidR="00B5448B" w:rsidRPr="0084239E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</w:p>
    <w:p w14:paraId="6EF55FEE" w14:textId="77777777" w:rsidR="00B5448B" w:rsidRPr="0084239E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  <w:r w:rsidRPr="0084239E">
        <w:rPr>
          <w:rFonts w:ascii="Arial" w:hAnsi="Arial" w:cs="Arial"/>
          <w:b/>
          <w:sz w:val="24"/>
          <w:szCs w:val="24"/>
        </w:rPr>
        <w:t>ARTÍCULO 5. RESPONSABLES.</w:t>
      </w:r>
      <w:r w:rsidRPr="0084239E">
        <w:rPr>
          <w:rFonts w:ascii="Arial" w:hAnsi="Arial" w:cs="Arial"/>
          <w:sz w:val="24"/>
          <w:szCs w:val="24"/>
        </w:rPr>
        <w:t xml:space="preserve"> La Administración Distrital</w:t>
      </w:r>
      <w:r>
        <w:rPr>
          <w:rFonts w:ascii="Arial" w:hAnsi="Arial" w:cs="Arial"/>
          <w:sz w:val="24"/>
          <w:szCs w:val="24"/>
        </w:rPr>
        <w:t xml:space="preserve"> a través de las entidades competentes </w:t>
      </w:r>
      <w:r w:rsidRPr="0084239E">
        <w:rPr>
          <w:rFonts w:ascii="Arial" w:hAnsi="Arial" w:cs="Arial"/>
          <w:sz w:val="24"/>
          <w:szCs w:val="24"/>
        </w:rPr>
        <w:t xml:space="preserve">liderará la articulación, seguimiento y promoción de las estrategias señaladas en el presente Acuerdo. </w:t>
      </w:r>
    </w:p>
    <w:p w14:paraId="566E1C47" w14:textId="77777777" w:rsidR="00B5448B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</w:p>
    <w:p w14:paraId="593FC282" w14:textId="77777777" w:rsidR="00B5448B" w:rsidRPr="0084239E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  <w:r w:rsidRPr="0084239E">
        <w:rPr>
          <w:rFonts w:ascii="Arial" w:hAnsi="Arial" w:cs="Arial"/>
          <w:b/>
          <w:sz w:val="24"/>
          <w:szCs w:val="24"/>
        </w:rPr>
        <w:t>ARTÍCULO 6. FINANCIACIÓN.</w:t>
      </w:r>
      <w:r w:rsidRPr="0084239E">
        <w:rPr>
          <w:rFonts w:ascii="Arial" w:hAnsi="Arial" w:cs="Arial"/>
          <w:sz w:val="24"/>
          <w:szCs w:val="24"/>
        </w:rPr>
        <w:t xml:space="preserve"> La Administración Distrital, a través de las entidades responsables programará durante cada vigencia y de acuerdo a la disponibilidad presupuestal</w:t>
      </w:r>
      <w:r>
        <w:rPr>
          <w:rFonts w:ascii="Arial" w:hAnsi="Arial" w:cs="Arial"/>
          <w:sz w:val="24"/>
          <w:szCs w:val="24"/>
        </w:rPr>
        <w:t xml:space="preserve"> asignada a los proyectos de inversión aprobados</w:t>
      </w:r>
      <w:r w:rsidRPr="0084239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los</w:t>
      </w:r>
      <w:r w:rsidRPr="0084239E">
        <w:rPr>
          <w:rFonts w:ascii="Arial" w:hAnsi="Arial" w:cs="Arial"/>
          <w:sz w:val="24"/>
          <w:szCs w:val="24"/>
        </w:rPr>
        <w:t xml:space="preserve"> recursos para la implementación progresiva de las estrategias definidas en el presente Acuerdo y en articulación con alianzas público-privadas que apoyen el desarrollo del turismo accesible.</w:t>
      </w:r>
    </w:p>
    <w:p w14:paraId="7E15D295" w14:textId="77777777" w:rsidR="00B5448B" w:rsidRPr="0084239E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</w:p>
    <w:p w14:paraId="263CAAC5" w14:textId="77777777" w:rsidR="00B5448B" w:rsidRPr="0084239E" w:rsidRDefault="00B5448B" w:rsidP="00B5448B">
      <w:pPr>
        <w:pStyle w:val="Textoindependiente"/>
        <w:jc w:val="both"/>
        <w:rPr>
          <w:rFonts w:ascii="Arial" w:hAnsi="Arial" w:cs="Arial"/>
          <w:sz w:val="24"/>
          <w:szCs w:val="24"/>
        </w:rPr>
      </w:pPr>
      <w:r w:rsidRPr="0084239E">
        <w:rPr>
          <w:rFonts w:ascii="Arial" w:hAnsi="Arial" w:cs="Arial"/>
          <w:b/>
          <w:sz w:val="24"/>
          <w:szCs w:val="24"/>
        </w:rPr>
        <w:t>ARTÍCULO 7. VIGENCIA.</w:t>
      </w:r>
      <w:r w:rsidRPr="0084239E">
        <w:rPr>
          <w:rFonts w:ascii="Arial" w:hAnsi="Arial" w:cs="Arial"/>
          <w:sz w:val="24"/>
          <w:szCs w:val="24"/>
        </w:rPr>
        <w:t xml:space="preserve"> El presente Acuerdo rige a partir de su publicación. </w:t>
      </w:r>
    </w:p>
    <w:p w14:paraId="00701F29" w14:textId="77777777" w:rsidR="00B5448B" w:rsidRPr="0084239E" w:rsidRDefault="00B5448B" w:rsidP="00B5448B">
      <w:pPr>
        <w:pStyle w:val="Textoindependiente"/>
        <w:rPr>
          <w:rFonts w:ascii="Arial" w:hAnsi="Arial" w:cs="Arial"/>
          <w:sz w:val="24"/>
          <w:szCs w:val="24"/>
        </w:rPr>
      </w:pPr>
    </w:p>
    <w:p w14:paraId="68682855" w14:textId="77777777" w:rsidR="00B5448B" w:rsidRPr="0084239E" w:rsidRDefault="00B5448B" w:rsidP="00B5448B">
      <w:pPr>
        <w:pStyle w:val="Textoindependiente"/>
        <w:rPr>
          <w:rFonts w:ascii="Arial" w:hAnsi="Arial" w:cs="Arial"/>
          <w:sz w:val="24"/>
          <w:szCs w:val="24"/>
        </w:rPr>
      </w:pPr>
    </w:p>
    <w:p w14:paraId="7EE026CF" w14:textId="77777777" w:rsidR="00B5448B" w:rsidRPr="0084239E" w:rsidRDefault="00B5448B" w:rsidP="00B5448B">
      <w:pPr>
        <w:ind w:left="134" w:right="150"/>
        <w:jc w:val="center"/>
        <w:rPr>
          <w:b/>
          <w:spacing w:val="-2"/>
        </w:rPr>
      </w:pPr>
      <w:r w:rsidRPr="0084239E">
        <w:rPr>
          <w:b/>
        </w:rPr>
        <w:t>PUBLÍQUESE</w:t>
      </w:r>
      <w:r w:rsidRPr="0084239E">
        <w:rPr>
          <w:b/>
          <w:spacing w:val="-4"/>
        </w:rPr>
        <w:t xml:space="preserve"> </w:t>
      </w:r>
      <w:r w:rsidRPr="0084239E">
        <w:rPr>
          <w:b/>
        </w:rPr>
        <w:t>Y</w:t>
      </w:r>
      <w:r w:rsidRPr="0084239E">
        <w:rPr>
          <w:b/>
          <w:spacing w:val="-4"/>
        </w:rPr>
        <w:t xml:space="preserve"> </w:t>
      </w:r>
      <w:r w:rsidRPr="0084239E">
        <w:rPr>
          <w:b/>
          <w:spacing w:val="-2"/>
        </w:rPr>
        <w:t>CÚMPLASE</w:t>
      </w:r>
    </w:p>
    <w:p w14:paraId="1CE639F6" w14:textId="77777777" w:rsidR="004D0443" w:rsidRPr="00AB591A" w:rsidRDefault="004D0443" w:rsidP="00B5448B">
      <w:pPr>
        <w:jc w:val="center"/>
        <w:rPr>
          <w:rFonts w:eastAsia="Times New Roman"/>
          <w:b/>
          <w:sz w:val="22"/>
          <w:szCs w:val="22"/>
        </w:rPr>
      </w:pPr>
    </w:p>
    <w:sectPr w:rsidR="004D0443" w:rsidRPr="00AB591A" w:rsidSect="00B5448B">
      <w:headerReference w:type="default" r:id="rId8"/>
      <w:footerReference w:type="even" r:id="rId9"/>
      <w:footerReference w:type="default" r:id="rId10"/>
      <w:pgSz w:w="12240" w:h="15840"/>
      <w:pgMar w:top="1820" w:right="144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9E239" w14:textId="77777777" w:rsidR="00337F1F" w:rsidRDefault="00337F1F">
      <w:r>
        <w:separator/>
      </w:r>
    </w:p>
  </w:endnote>
  <w:endnote w:type="continuationSeparator" w:id="0">
    <w:p w14:paraId="06699077" w14:textId="77777777" w:rsidR="00337F1F" w:rsidRDefault="00337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63A2D" w14:textId="77777777" w:rsidR="004D0443" w:rsidRDefault="00DA306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CE63A2E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63A2F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8"/>
        <w:szCs w:val="18"/>
      </w:rPr>
    </w:pPr>
  </w:p>
  <w:p w14:paraId="1CE63A30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8"/>
        <w:szCs w:val="18"/>
      </w:rPr>
    </w:pPr>
  </w:p>
  <w:p w14:paraId="1CE63A31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6"/>
        <w:szCs w:val="16"/>
      </w:rPr>
    </w:pPr>
  </w:p>
  <w:p w14:paraId="1CE63A32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16"/>
        <w:szCs w:val="16"/>
      </w:rPr>
    </w:pPr>
  </w:p>
  <w:p w14:paraId="1CE63A33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16"/>
        <w:szCs w:val="16"/>
      </w:rPr>
    </w:pPr>
  </w:p>
  <w:p w14:paraId="1CE63A34" w14:textId="77777777" w:rsidR="004D0443" w:rsidRDefault="004D0443">
    <w:pPr>
      <w:jc w:val="right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67006" w14:textId="77777777" w:rsidR="00337F1F" w:rsidRDefault="00337F1F">
      <w:r>
        <w:separator/>
      </w:r>
    </w:p>
  </w:footnote>
  <w:footnote w:type="continuationSeparator" w:id="0">
    <w:p w14:paraId="324CE10B" w14:textId="77777777" w:rsidR="00337F1F" w:rsidRDefault="00337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63A2C" w14:textId="70C252E2" w:rsidR="004D0443" w:rsidRDefault="004D0443" w:rsidP="00B5448B">
    <w:pPr>
      <w:pStyle w:val="Encabezado"/>
    </w:pPr>
  </w:p>
  <w:p w14:paraId="69F29532" w14:textId="77777777" w:rsidR="00B5448B" w:rsidRPr="00B5448B" w:rsidRDefault="00B5448B" w:rsidP="00B544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059F5"/>
    <w:multiLevelType w:val="multilevel"/>
    <w:tmpl w:val="AD202C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B2530D6"/>
    <w:multiLevelType w:val="multilevel"/>
    <w:tmpl w:val="5BE023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EE341DA"/>
    <w:multiLevelType w:val="hybridMultilevel"/>
    <w:tmpl w:val="2CC02CFA"/>
    <w:lvl w:ilvl="0" w:tplc="BB564FB8">
      <w:start w:val="1"/>
      <w:numFmt w:val="upperLetter"/>
      <w:lvlText w:val="%1."/>
      <w:lvlJc w:val="left"/>
      <w:pPr>
        <w:ind w:left="978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es-ES" w:eastAsia="en-US" w:bidi="ar-SA"/>
      </w:rPr>
    </w:lvl>
    <w:lvl w:ilvl="1" w:tplc="C5AE4E38">
      <w:numFmt w:val="bullet"/>
      <w:lvlText w:val="•"/>
      <w:lvlJc w:val="left"/>
      <w:pPr>
        <w:ind w:left="1818" w:hanging="361"/>
      </w:pPr>
      <w:rPr>
        <w:rFonts w:hint="default"/>
        <w:lang w:val="es-ES" w:eastAsia="en-US" w:bidi="ar-SA"/>
      </w:rPr>
    </w:lvl>
    <w:lvl w:ilvl="2" w:tplc="384C4866">
      <w:numFmt w:val="bullet"/>
      <w:lvlText w:val="•"/>
      <w:lvlJc w:val="left"/>
      <w:pPr>
        <w:ind w:left="2656" w:hanging="361"/>
      </w:pPr>
      <w:rPr>
        <w:rFonts w:hint="default"/>
        <w:lang w:val="es-ES" w:eastAsia="en-US" w:bidi="ar-SA"/>
      </w:rPr>
    </w:lvl>
    <w:lvl w:ilvl="3" w:tplc="BED8F58A">
      <w:numFmt w:val="bullet"/>
      <w:lvlText w:val="•"/>
      <w:lvlJc w:val="left"/>
      <w:pPr>
        <w:ind w:left="3494" w:hanging="361"/>
      </w:pPr>
      <w:rPr>
        <w:rFonts w:hint="default"/>
        <w:lang w:val="es-ES" w:eastAsia="en-US" w:bidi="ar-SA"/>
      </w:rPr>
    </w:lvl>
    <w:lvl w:ilvl="4" w:tplc="69763BBE">
      <w:numFmt w:val="bullet"/>
      <w:lvlText w:val="•"/>
      <w:lvlJc w:val="left"/>
      <w:pPr>
        <w:ind w:left="4332" w:hanging="361"/>
      </w:pPr>
      <w:rPr>
        <w:rFonts w:hint="default"/>
        <w:lang w:val="es-ES" w:eastAsia="en-US" w:bidi="ar-SA"/>
      </w:rPr>
    </w:lvl>
    <w:lvl w:ilvl="5" w:tplc="7630AA76">
      <w:numFmt w:val="bullet"/>
      <w:lvlText w:val="•"/>
      <w:lvlJc w:val="left"/>
      <w:pPr>
        <w:ind w:left="5170" w:hanging="361"/>
      </w:pPr>
      <w:rPr>
        <w:rFonts w:hint="default"/>
        <w:lang w:val="es-ES" w:eastAsia="en-US" w:bidi="ar-SA"/>
      </w:rPr>
    </w:lvl>
    <w:lvl w:ilvl="6" w:tplc="1DC09A94">
      <w:numFmt w:val="bullet"/>
      <w:lvlText w:val="•"/>
      <w:lvlJc w:val="left"/>
      <w:pPr>
        <w:ind w:left="6008" w:hanging="361"/>
      </w:pPr>
      <w:rPr>
        <w:rFonts w:hint="default"/>
        <w:lang w:val="es-ES" w:eastAsia="en-US" w:bidi="ar-SA"/>
      </w:rPr>
    </w:lvl>
    <w:lvl w:ilvl="7" w:tplc="C658CE04">
      <w:numFmt w:val="bullet"/>
      <w:lvlText w:val="•"/>
      <w:lvlJc w:val="left"/>
      <w:pPr>
        <w:ind w:left="6846" w:hanging="361"/>
      </w:pPr>
      <w:rPr>
        <w:rFonts w:hint="default"/>
        <w:lang w:val="es-ES" w:eastAsia="en-US" w:bidi="ar-SA"/>
      </w:rPr>
    </w:lvl>
    <w:lvl w:ilvl="8" w:tplc="E5FEDF1E">
      <w:numFmt w:val="bullet"/>
      <w:lvlText w:val="•"/>
      <w:lvlJc w:val="left"/>
      <w:pPr>
        <w:ind w:left="7684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46F3240F"/>
    <w:multiLevelType w:val="multilevel"/>
    <w:tmpl w:val="38A0CC2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411208E"/>
    <w:multiLevelType w:val="hybridMultilevel"/>
    <w:tmpl w:val="508A1F14"/>
    <w:lvl w:ilvl="0" w:tplc="8E3E511C">
      <w:start w:val="1"/>
      <w:numFmt w:val="upperLetter"/>
      <w:lvlText w:val="%1."/>
      <w:lvlJc w:val="left"/>
      <w:pPr>
        <w:ind w:left="978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es-ES" w:eastAsia="en-US" w:bidi="ar-SA"/>
      </w:rPr>
    </w:lvl>
    <w:lvl w:ilvl="1" w:tplc="2C5E767C">
      <w:numFmt w:val="bullet"/>
      <w:lvlText w:val="•"/>
      <w:lvlJc w:val="left"/>
      <w:pPr>
        <w:ind w:left="1818" w:hanging="361"/>
      </w:pPr>
      <w:rPr>
        <w:rFonts w:hint="default"/>
        <w:lang w:val="es-ES" w:eastAsia="en-US" w:bidi="ar-SA"/>
      </w:rPr>
    </w:lvl>
    <w:lvl w:ilvl="2" w:tplc="D37CF61A">
      <w:numFmt w:val="bullet"/>
      <w:lvlText w:val="•"/>
      <w:lvlJc w:val="left"/>
      <w:pPr>
        <w:ind w:left="2656" w:hanging="361"/>
      </w:pPr>
      <w:rPr>
        <w:rFonts w:hint="default"/>
        <w:lang w:val="es-ES" w:eastAsia="en-US" w:bidi="ar-SA"/>
      </w:rPr>
    </w:lvl>
    <w:lvl w:ilvl="3" w:tplc="F45AA688">
      <w:numFmt w:val="bullet"/>
      <w:lvlText w:val="•"/>
      <w:lvlJc w:val="left"/>
      <w:pPr>
        <w:ind w:left="3494" w:hanging="361"/>
      </w:pPr>
      <w:rPr>
        <w:rFonts w:hint="default"/>
        <w:lang w:val="es-ES" w:eastAsia="en-US" w:bidi="ar-SA"/>
      </w:rPr>
    </w:lvl>
    <w:lvl w:ilvl="4" w:tplc="20DE55CA">
      <w:numFmt w:val="bullet"/>
      <w:lvlText w:val="•"/>
      <w:lvlJc w:val="left"/>
      <w:pPr>
        <w:ind w:left="4332" w:hanging="361"/>
      </w:pPr>
      <w:rPr>
        <w:rFonts w:hint="default"/>
        <w:lang w:val="es-ES" w:eastAsia="en-US" w:bidi="ar-SA"/>
      </w:rPr>
    </w:lvl>
    <w:lvl w:ilvl="5" w:tplc="900EFDA0">
      <w:numFmt w:val="bullet"/>
      <w:lvlText w:val="•"/>
      <w:lvlJc w:val="left"/>
      <w:pPr>
        <w:ind w:left="5170" w:hanging="361"/>
      </w:pPr>
      <w:rPr>
        <w:rFonts w:hint="default"/>
        <w:lang w:val="es-ES" w:eastAsia="en-US" w:bidi="ar-SA"/>
      </w:rPr>
    </w:lvl>
    <w:lvl w:ilvl="6" w:tplc="87F2DE70">
      <w:numFmt w:val="bullet"/>
      <w:lvlText w:val="•"/>
      <w:lvlJc w:val="left"/>
      <w:pPr>
        <w:ind w:left="6008" w:hanging="361"/>
      </w:pPr>
      <w:rPr>
        <w:rFonts w:hint="default"/>
        <w:lang w:val="es-ES" w:eastAsia="en-US" w:bidi="ar-SA"/>
      </w:rPr>
    </w:lvl>
    <w:lvl w:ilvl="7" w:tplc="2E909536">
      <w:numFmt w:val="bullet"/>
      <w:lvlText w:val="•"/>
      <w:lvlJc w:val="left"/>
      <w:pPr>
        <w:ind w:left="6846" w:hanging="361"/>
      </w:pPr>
      <w:rPr>
        <w:rFonts w:hint="default"/>
        <w:lang w:val="es-ES" w:eastAsia="en-US" w:bidi="ar-SA"/>
      </w:rPr>
    </w:lvl>
    <w:lvl w:ilvl="8" w:tplc="D5C0DEEC">
      <w:numFmt w:val="bullet"/>
      <w:lvlText w:val="•"/>
      <w:lvlJc w:val="left"/>
      <w:pPr>
        <w:ind w:left="7684" w:hanging="361"/>
      </w:pPr>
      <w:rPr>
        <w:rFonts w:hint="default"/>
        <w:lang w:val="es-ES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443"/>
    <w:rsid w:val="0009008E"/>
    <w:rsid w:val="00337F1F"/>
    <w:rsid w:val="003E1864"/>
    <w:rsid w:val="00486FEF"/>
    <w:rsid w:val="004D0443"/>
    <w:rsid w:val="005D1EBD"/>
    <w:rsid w:val="00635C07"/>
    <w:rsid w:val="00795DEE"/>
    <w:rsid w:val="009C472A"/>
    <w:rsid w:val="00AB591A"/>
    <w:rsid w:val="00B5448B"/>
    <w:rsid w:val="00D40900"/>
    <w:rsid w:val="00DA3067"/>
    <w:rsid w:val="00DE0C0D"/>
    <w:rsid w:val="00E01BF5"/>
    <w:rsid w:val="00EB102C"/>
    <w:rsid w:val="00F9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637B8"/>
  <w15:docId w15:val="{7C3F68D0-CD3E-4333-9119-E4652098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outlineLvl w:val="1"/>
    </w:pPr>
    <w:rPr>
      <w:rFonts w:ascii="Times New Roman" w:eastAsia="Times New Roman" w:hAnsi="Times New Roman" w:cs="Times New Roman"/>
      <w:color w:val="00000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00"/>
      <w:outlineLvl w:val="4"/>
    </w:pPr>
    <w:rPr>
      <w:rFonts w:ascii="Cambria" w:eastAsia="Cambria" w:hAnsi="Cambria" w:cs="Cambria"/>
      <w:color w:val="243F60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c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d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734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7344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57344"/>
  </w:style>
  <w:style w:type="paragraph" w:styleId="Encabezado">
    <w:name w:val="header"/>
    <w:basedOn w:val="Normal"/>
    <w:link w:val="EncabezadoCar"/>
    <w:uiPriority w:val="99"/>
    <w:unhideWhenUsed/>
    <w:rsid w:val="005240A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40A3"/>
  </w:style>
  <w:style w:type="paragraph" w:styleId="Piedepgina">
    <w:name w:val="footer"/>
    <w:basedOn w:val="Normal"/>
    <w:link w:val="PiedepginaCar"/>
    <w:uiPriority w:val="99"/>
    <w:unhideWhenUsed/>
    <w:rsid w:val="005240A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40A3"/>
  </w:style>
  <w:style w:type="table" w:customStyle="1" w:styleId="a0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c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d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2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3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9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a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b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c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d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e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E0C0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E0C0D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rrafodelista">
    <w:name w:val="List Paragraph"/>
    <w:basedOn w:val="Normal"/>
    <w:uiPriority w:val="1"/>
    <w:qFormat/>
    <w:rsid w:val="00DE0C0D"/>
    <w:pPr>
      <w:widowControl w:val="0"/>
      <w:autoSpaceDE w:val="0"/>
      <w:autoSpaceDN w:val="0"/>
      <w:ind w:left="978" w:hanging="361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8whUjh0MVDqEYABzlKG2WvzYZg==">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ALEXANDER MARTINEZ LOPEZ</dc:creator>
  <cp:lastModifiedBy>LIZ YADIRA MONROY DELGADO</cp:lastModifiedBy>
  <cp:revision>2</cp:revision>
  <dcterms:created xsi:type="dcterms:W3CDTF">2025-05-29T15:59:00Z</dcterms:created>
  <dcterms:modified xsi:type="dcterms:W3CDTF">2025-05-29T15:59:00Z</dcterms:modified>
</cp:coreProperties>
</file>